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E7E" w14:textId="19DCE05E" w:rsidR="00491813" w:rsidRDefault="00FF50EC">
      <w:pPr>
        <w:pStyle w:val="2"/>
        <w:widowControl/>
        <w:jc w:val="center"/>
        <w:rPr>
          <w:rFonts w:ascii="微软雅黑" w:eastAsia="微软雅黑" w:hAnsi="微软雅黑" w:hint="default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玄知</w:t>
      </w:r>
      <w:r>
        <w:rPr>
          <w:rFonts w:ascii="微软雅黑" w:eastAsia="微软雅黑" w:hAnsi="微软雅黑" w:hint="default"/>
          <w:sz w:val="32"/>
          <w:szCs w:val="32"/>
        </w:rPr>
        <w:t>大模型内测用户申请表</w:t>
      </w:r>
    </w:p>
    <w:p w14:paraId="7A5E8203" w14:textId="77777777" w:rsidR="00491813" w:rsidRDefault="00FF50EC">
      <w:pPr>
        <w:pStyle w:val="a3"/>
        <w:widowControl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为保障测试阶段的安全合</w:t>
      </w:r>
      <w:proofErr w:type="gramStart"/>
      <w:r>
        <w:rPr>
          <w:rFonts w:ascii="Times New Roman" w:hAnsi="Times New Roman"/>
          <w:color w:val="FF0000"/>
          <w:sz w:val="21"/>
          <w:szCs w:val="21"/>
        </w:rPr>
        <w:t>规</w:t>
      </w:r>
      <w:proofErr w:type="gramEnd"/>
      <w:r>
        <w:rPr>
          <w:rFonts w:ascii="Times New Roman" w:hAnsi="Times New Roman"/>
          <w:color w:val="FF0000"/>
          <w:sz w:val="21"/>
          <w:szCs w:val="21"/>
        </w:rPr>
        <w:t>性，本大模型服务暂不对公众开放，仅限通过审核的受邀用</w:t>
      </w:r>
      <w:r>
        <w:rPr>
          <w:rFonts w:ascii="Times New Roman" w:hAnsi="Times New Roman" w:hint="eastAsia"/>
          <w:color w:val="FF0000"/>
          <w:sz w:val="21"/>
          <w:szCs w:val="21"/>
        </w:rPr>
        <w:t>户</w:t>
      </w:r>
    </w:p>
    <w:p w14:paraId="30B90EFC" w14:textId="77777777" w:rsidR="00491813" w:rsidRDefault="00FF50EC">
      <w:pPr>
        <w:pStyle w:val="a3"/>
        <w:widowControl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一、基本信息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28" w:type="dxa"/>
          <w:bottom w:w="64" w:type="dxa"/>
          <w:right w:w="128" w:type="dxa"/>
        </w:tblCellMar>
        <w:tblLook w:val="04A0" w:firstRow="1" w:lastRow="0" w:firstColumn="1" w:lastColumn="0" w:noHBand="0" w:noVBand="1"/>
      </w:tblPr>
      <w:tblGrid>
        <w:gridCol w:w="2266"/>
        <w:gridCol w:w="6293"/>
      </w:tblGrid>
      <w:tr w:rsidR="00491813" w14:paraId="7D347DC6" w14:textId="77777777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B137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5263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  <w:lang w:bidi="ar"/>
              </w:rPr>
              <w:t>内容说明</w:t>
            </w:r>
          </w:p>
        </w:tc>
      </w:tr>
      <w:tr w:rsidR="00491813" w14:paraId="02F6073F" w14:textId="77777777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FEA7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姓名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/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1E6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color w:val="215E99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（个人请填写真实姓名，单位请填写机构名）</w:t>
            </w:r>
          </w:p>
        </w:tc>
      </w:tr>
      <w:tr w:rsidR="00491813" w14:paraId="7ADD03EB" w14:textId="77777777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A253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职位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/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2AF6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（如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“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研究员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 xml:space="preserve"> / NLP”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、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“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博士研究生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 xml:space="preserve"> / 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智能问答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”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）</w:t>
            </w:r>
          </w:p>
        </w:tc>
      </w:tr>
      <w:tr w:rsidR="00491813" w14:paraId="19822E81" w14:textId="77777777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4570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EEE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（用于发送内测链接和后续通知）</w:t>
            </w:r>
          </w:p>
        </w:tc>
      </w:tr>
      <w:tr w:rsidR="00491813" w14:paraId="3516142D" w14:textId="77777777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CDA1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5DE6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（仅用于必要时联系，不用于其他用途）</w:t>
            </w:r>
          </w:p>
        </w:tc>
      </w:tr>
    </w:tbl>
    <w:p w14:paraId="2B10D119" w14:textId="77777777" w:rsidR="00491813" w:rsidRDefault="00FF50EC">
      <w:pPr>
        <w:pStyle w:val="3"/>
        <w:widowControl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>二、使用目的与场景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28" w:type="dxa"/>
          <w:bottom w:w="64" w:type="dxa"/>
          <w:right w:w="128" w:type="dxa"/>
        </w:tblCellMar>
        <w:tblLook w:val="04A0" w:firstRow="1" w:lastRow="0" w:firstColumn="1" w:lastColumn="0" w:noHBand="0" w:noVBand="1"/>
      </w:tblPr>
      <w:tblGrid>
        <w:gridCol w:w="3643"/>
        <w:gridCol w:w="4916"/>
      </w:tblGrid>
      <w:tr w:rsidR="00491813" w14:paraId="2CF8AA88" w14:textId="77777777">
        <w:trPr>
          <w:tblHeader/>
          <w:jc w:val="center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8240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  <w:lang w:bidi="ar"/>
              </w:rPr>
              <w:t>问题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6BF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  <w:lang w:bidi="ar"/>
              </w:rPr>
              <w:t>答案示例或要求</w:t>
            </w:r>
          </w:p>
        </w:tc>
      </w:tr>
      <w:tr w:rsidR="00491813" w14:paraId="10507214" w14:textId="77777777">
        <w:trPr>
          <w:jc w:val="center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DF46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您希望在哪些任务上测试本模型？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5F4B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</w:t>
            </w:r>
            <w:r>
              <w:rPr>
                <w:rStyle w:val="a7"/>
                <w:rFonts w:ascii="Times New Roman" w:hAnsi="Times New Roman" w:hint="eastAsia"/>
                <w:b/>
                <w:bCs/>
                <w:color w:val="0070C0"/>
                <w:kern w:val="0"/>
                <w:szCs w:val="21"/>
                <w:lang w:bidi="ar"/>
              </w:rPr>
              <w:t>密码知识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问答、代码生成、</w:t>
            </w:r>
            <w:r>
              <w:rPr>
                <w:rStyle w:val="a7"/>
                <w:rFonts w:ascii="Times New Roman" w:hAnsi="Times New Roman" w:hint="eastAsia"/>
                <w:b/>
                <w:bCs/>
                <w:color w:val="0070C0"/>
                <w:kern w:val="0"/>
                <w:szCs w:val="21"/>
                <w:lang w:bidi="ar"/>
              </w:rPr>
              <w:t>密码协议理解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等</w:t>
            </w:r>
          </w:p>
        </w:tc>
      </w:tr>
      <w:tr w:rsidR="00491813" w14:paraId="471421D4" w14:textId="77777777">
        <w:trPr>
          <w:jc w:val="center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14B9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使用目的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48A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如：科研测试、技术评估、教学使用、内部评估等</w:t>
            </w:r>
          </w:p>
        </w:tc>
      </w:tr>
      <w:tr w:rsidR="00491813" w14:paraId="1C55721F" w14:textId="77777777">
        <w:trPr>
          <w:jc w:val="center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957C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是否计划公开展示或分享测试内容？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D39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是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 xml:space="preserve"> / 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否（如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“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否，仅限内部测试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”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，请说明用途）</w:t>
            </w:r>
          </w:p>
        </w:tc>
      </w:tr>
      <w:tr w:rsidR="00491813" w14:paraId="4500DBB4" w14:textId="77777777">
        <w:trPr>
          <w:jc w:val="center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BDA5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您希望使用多久？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2720" w14:textId="77777777" w:rsidR="00491813" w:rsidRDefault="00FF50EC">
            <w:pPr>
              <w:widowControl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如：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1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周、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2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周、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1</w:t>
            </w:r>
            <w:r>
              <w:rPr>
                <w:rStyle w:val="a7"/>
                <w:rFonts w:ascii="Times New Roman" w:hAnsi="Times New Roman"/>
                <w:b/>
                <w:bCs/>
                <w:color w:val="0070C0"/>
                <w:kern w:val="0"/>
                <w:szCs w:val="21"/>
                <w:lang w:bidi="ar"/>
              </w:rPr>
              <w:t>个月</w:t>
            </w:r>
          </w:p>
        </w:tc>
      </w:tr>
    </w:tbl>
    <w:p w14:paraId="4CF96381" w14:textId="77777777" w:rsidR="00491813" w:rsidRDefault="00FF50EC">
      <w:pPr>
        <w:pStyle w:val="3"/>
        <w:widowControl/>
        <w:numPr>
          <w:ilvl w:val="0"/>
          <w:numId w:val="1"/>
        </w:numPr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>承诺与合</w:t>
      </w:r>
      <w:proofErr w:type="gramStart"/>
      <w:r>
        <w:rPr>
          <w:rFonts w:ascii="Times New Roman" w:hAnsi="Times New Roman" w:hint="default"/>
          <w:sz w:val="21"/>
          <w:szCs w:val="21"/>
        </w:rPr>
        <w:t>规</w:t>
      </w:r>
      <w:proofErr w:type="gramEnd"/>
      <w:r>
        <w:rPr>
          <w:rFonts w:ascii="Times New Roman" w:hAnsi="Times New Roman" w:hint="default"/>
          <w:sz w:val="21"/>
          <w:szCs w:val="21"/>
        </w:rPr>
        <w:t>声明</w:t>
      </w:r>
    </w:p>
    <w:p w14:paraId="166B20E9" w14:textId="77777777" w:rsidR="00491813" w:rsidRDefault="00FF50EC">
      <w:pPr>
        <w:pStyle w:val="a3"/>
        <w:widowControl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请您确认以下内容并勾选：</w:t>
      </w:r>
    </w:p>
    <w:tbl>
      <w:tblPr>
        <w:tblW w:w="5000" w:type="pct"/>
        <w:jc w:val="center"/>
        <w:tblCellMar>
          <w:top w:w="64" w:type="dxa"/>
          <w:left w:w="128" w:type="dxa"/>
          <w:bottom w:w="64" w:type="dxa"/>
          <w:right w:w="128" w:type="dxa"/>
        </w:tblCellMar>
        <w:tblLook w:val="04A0" w:firstRow="1" w:lastRow="0" w:firstColumn="1" w:lastColumn="0" w:noHBand="0" w:noVBand="1"/>
      </w:tblPr>
      <w:tblGrid>
        <w:gridCol w:w="8562"/>
      </w:tblGrid>
      <w:tr w:rsidR="00491813" w14:paraId="25F1BB3F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7E47DCE2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t>本人</w:t>
            </w:r>
            <w:r>
              <w:t>/</w:t>
            </w:r>
            <w:r>
              <w:t>本单位承诺不将模型用于违法违规用途。</w:t>
            </w:r>
          </w:p>
        </w:tc>
      </w:tr>
      <w:tr w:rsidR="00491813" w14:paraId="03F695D7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45A91E27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pict w14:anchorId="491DEC2F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 6" o:spid="_x0000_s1034" type="#_x0000_t201" style="position:absolute;left:0;text-align:left;margin-left:0;margin-top:0;width:.05pt;height:0;z-index:251655680;mso-position-horizontal-relative:text;mso-position-vertical-relative:text;mso-width-relative:page;mso-height-relative:page" o:allowincell="f" filled="f">
                  <o:lock v:ext="edit" aspectratio="t"/>
                </v:shape>
              </w:pict>
            </w:r>
            <w:r>
              <w:t>不将模型接口、测试结果或生成内容泄露、转发或公开传播。</w:t>
            </w:r>
          </w:p>
        </w:tc>
      </w:tr>
      <w:tr w:rsidR="00491813" w14:paraId="762F619D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25DEFA27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pict w14:anchorId="1BFA972D">
                <v:shape id="_x0000_s1035" type="#_x0000_t201" style="position:absolute;left:0;text-align:left;margin-left:0;margin-top:0;width:.05pt;height:0;z-index:251656704;mso-position-horizontal-relative:text;mso-position-vertical-relative:text;mso-width-relative:page;mso-height-relative:page" o:allowincell="f" filled="f">
                  <o:lock v:ext="edit" aspectratio="t"/>
                </v:shape>
              </w:pict>
            </w:r>
            <w:r>
              <w:t>不将模型接口、测试结果或生成内容泄露、转发或公开传播。</w:t>
            </w:r>
          </w:p>
        </w:tc>
      </w:tr>
      <w:tr w:rsidR="00491813" w14:paraId="04D6D0B5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12C0ADC3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pict w14:anchorId="773DE0D0">
                <v:shape id="Control 7" o:spid="_x0000_s1036" type="#_x0000_t201" style="position:absolute;left:0;text-align:left;margin-left:0;margin-top:0;width:.05pt;height:0;z-index:251657728;mso-position-horizontal-relative:text;mso-position-vertical-relative:text;mso-width-relative:page;mso-height-relative:page" o:allowincell="f" filled="f">
                  <o:lock v:ext="edit" aspectratio="t"/>
                </v:shape>
              </w:pict>
            </w:r>
            <w:r>
              <w:t>不对模型进行攻击性测试，如</w:t>
            </w:r>
            <w:r>
              <w:t>Prompt Injection</w:t>
            </w:r>
            <w:r>
              <w:t>、越权访问等。</w:t>
            </w:r>
          </w:p>
        </w:tc>
      </w:tr>
      <w:tr w:rsidR="00491813" w14:paraId="786025D9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40117271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pict w14:anchorId="734555B6">
                <v:shape id="Control 8" o:spid="_x0000_s1037" type="#_x0000_t201" style="position:absolute;left:0;text-align:left;margin-left:0;margin-top:0;width:.05pt;height:0;z-index:251658752;mso-position-horizontal-relative:text;mso-position-vertical-relative:text;mso-width-relative:page;mso-height-relative:page" o:allowincell="f" filled="f">
                  <o:lock v:ext="edit" aspectratio="t"/>
                </v:shape>
              </w:pict>
            </w:r>
            <w:r>
              <w:t>所有测试行为仅限科研</w:t>
            </w:r>
            <w:r>
              <w:t>/</w:t>
            </w:r>
            <w:r>
              <w:t>技术评估，不涉及商业化部署或产品上线。</w:t>
            </w:r>
          </w:p>
        </w:tc>
      </w:tr>
      <w:tr w:rsidR="00491813" w14:paraId="572EDCEA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1B98FD01" w14:textId="77777777" w:rsidR="00491813" w:rsidRDefault="00FF50EC">
            <w:pPr>
              <w:snapToGrid w:val="0"/>
              <w:spacing w:line="360" w:lineRule="auto"/>
            </w:pPr>
            <w:r>
              <w:sym w:font="Wingdings" w:char="F0FE"/>
            </w:r>
            <w:r>
              <w:pict w14:anchorId="0CA60544">
                <v:shape id="Control 9" o:spid="_x0000_s1038" type="#_x0000_t201" style="position:absolute;left:0;text-align:left;margin-left:0;margin-top:0;width:.05pt;height:0;z-index:251659776;mso-position-horizontal-relative:text;mso-position-vertical-relative:text;mso-width-relative:page;mso-height-relative:page" o:allowincell="f" filled="f">
                  <o:lock v:ext="edit" aspectratio="t"/>
                </v:shape>
              </w:pict>
            </w:r>
            <w:r>
              <w:t>接收测试行为日志被记录用于模型性能分析。</w:t>
            </w:r>
          </w:p>
        </w:tc>
      </w:tr>
      <w:tr w:rsidR="00491813" w14:paraId="5619EA72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5DDD5CE0" w14:textId="77777777" w:rsidR="00491813" w:rsidRDefault="00FF50EC">
            <w:pPr>
              <w:wordWrap w:val="0"/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签名（或盖章）：</w:t>
            </w:r>
            <w:r>
              <w:rPr>
                <w:rFonts w:hint="eastAsia"/>
              </w:rPr>
              <w:t xml:space="preserve">              </w:t>
            </w:r>
          </w:p>
        </w:tc>
      </w:tr>
    </w:tbl>
    <w:p w14:paraId="2C3FECF1" w14:textId="77777777" w:rsidR="00491813" w:rsidRDefault="00FF50EC">
      <w:pPr>
        <w:pStyle w:val="3"/>
        <w:widowControl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四、</w:t>
      </w:r>
      <w:r>
        <w:rPr>
          <w:rFonts w:ascii="Times New Roman" w:hAnsi="Times New Roman" w:hint="default"/>
          <w:sz w:val="21"/>
          <w:szCs w:val="21"/>
        </w:rPr>
        <w:t>提交说明</w:t>
      </w:r>
    </w:p>
    <w:p w14:paraId="2B719618" w14:textId="77777777" w:rsidR="00491813" w:rsidRDefault="00FF50EC">
      <w:pPr>
        <w:rPr>
          <w:color w:val="FF0000"/>
        </w:rPr>
      </w:pPr>
      <w:r>
        <w:t>提交申请后，我们将在</w:t>
      </w:r>
      <w:r>
        <w:rPr>
          <w:rFonts w:hint="eastAsia"/>
          <w:color w:val="FF0000"/>
        </w:rPr>
        <w:t>7-14</w:t>
      </w:r>
      <w:r>
        <w:rPr>
          <w:color w:val="FF0000"/>
        </w:rPr>
        <w:t>个工作日内</w:t>
      </w:r>
      <w:r>
        <w:t>完成评估，并通过邮箱通知您是否通过审核及获取内测权限的方式。</w:t>
      </w:r>
      <w:proofErr w:type="gramStart"/>
      <w:r>
        <w:t>如您未收到</w:t>
      </w:r>
      <w:proofErr w:type="gramEnd"/>
      <w:r>
        <w:t>回复，请邮件联系：</w:t>
      </w:r>
      <w:r>
        <w:rPr>
          <w:color w:val="FF0000"/>
        </w:rPr>
        <w:t>nss@xidian.edu.cn</w:t>
      </w:r>
    </w:p>
    <w:sectPr w:rsidR="004918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2CF8"/>
    <w:multiLevelType w:val="multilevel"/>
    <w:tmpl w:val="4B512CF8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2CA7"/>
    <w:rsid w:val="000576C8"/>
    <w:rsid w:val="000B7894"/>
    <w:rsid w:val="00165FD0"/>
    <w:rsid w:val="00211B59"/>
    <w:rsid w:val="00241BA0"/>
    <w:rsid w:val="00293435"/>
    <w:rsid w:val="003507AE"/>
    <w:rsid w:val="003B2CA7"/>
    <w:rsid w:val="003B6AFA"/>
    <w:rsid w:val="003D0F41"/>
    <w:rsid w:val="003D65B3"/>
    <w:rsid w:val="0044509B"/>
    <w:rsid w:val="00491813"/>
    <w:rsid w:val="004F372D"/>
    <w:rsid w:val="005936FD"/>
    <w:rsid w:val="0059738C"/>
    <w:rsid w:val="005D6458"/>
    <w:rsid w:val="005E567C"/>
    <w:rsid w:val="005F5EBA"/>
    <w:rsid w:val="00642E60"/>
    <w:rsid w:val="00957C74"/>
    <w:rsid w:val="00A75B34"/>
    <w:rsid w:val="00B06FDC"/>
    <w:rsid w:val="00BD1172"/>
    <w:rsid w:val="00C80B66"/>
    <w:rsid w:val="00D47B97"/>
    <w:rsid w:val="00E22BAF"/>
    <w:rsid w:val="00F66D4A"/>
    <w:rsid w:val="00FF50EC"/>
    <w:rsid w:val="1FC434BF"/>
    <w:rsid w:val="453C4112"/>
    <w:rsid w:val="45C00C3C"/>
    <w:rsid w:val="483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  <w14:docId w14:val="0747E889"/>
  <w15:docId w15:val="{242D795C-B210-44E4-B323-04348BD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</w:rPr>
  </w:style>
  <w:style w:type="character" w:styleId="a7">
    <w:name w:val="Emphasis"/>
    <w:qFormat/>
    <w:rPr>
      <w:i/>
    </w:rPr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Dai Chuanyun</cp:lastModifiedBy>
  <cp:revision>12</cp:revision>
  <dcterms:created xsi:type="dcterms:W3CDTF">2025-08-18T08:04:00Z</dcterms:created>
  <dcterms:modified xsi:type="dcterms:W3CDTF">2025-08-19T07:34:00Z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eyJoZGlkIjoiY2Q4ODNhZmM1MWViODhkODIwMTY2OWJlODIzMjUyZjEiLCJ1c2VySWQiOiI0ODg5NTI2MzgifQ==</vt:lpwstr>
  </property>
  <property fmtid="{D5CDD505-2E9C-101B-9397-08002B2CF9AE}" pid="4" name="ICV">
    <vt:lpwstr>51B0F8F9ED4F496192F21AF5A4B04670_12</vt:lpwstr>
  </property>
</Properties>
</file>